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E0" w:rsidRDefault="00633AE0">
      <w:pPr>
        <w:spacing w:before="289"/>
        <w:rPr>
          <w:sz w:val="27"/>
        </w:rPr>
      </w:pPr>
    </w:p>
    <w:p w:rsidR="00633AE0" w:rsidRDefault="00A46E13">
      <w:pPr>
        <w:spacing w:line="310" w:lineRule="exact"/>
        <w:ind w:left="11112"/>
        <w:rPr>
          <w:sz w:val="27"/>
        </w:rPr>
      </w:pPr>
      <w:r>
        <w:rPr>
          <w:spacing w:val="-2"/>
          <w:sz w:val="27"/>
        </w:rPr>
        <w:t>Утверждаю</w:t>
      </w:r>
    </w:p>
    <w:p w:rsidR="00633AE0" w:rsidRDefault="00A46E13">
      <w:pPr>
        <w:spacing w:line="310" w:lineRule="exact"/>
        <w:ind w:left="11067"/>
        <w:rPr>
          <w:sz w:val="27"/>
        </w:rPr>
      </w:pPr>
      <w:r>
        <w:rPr>
          <w:sz w:val="27"/>
        </w:rPr>
        <w:t>Директор</w:t>
      </w:r>
      <w:r>
        <w:rPr>
          <w:spacing w:val="-5"/>
          <w:sz w:val="27"/>
        </w:rPr>
        <w:t xml:space="preserve"> </w:t>
      </w:r>
      <w:r>
        <w:rPr>
          <w:sz w:val="27"/>
        </w:rPr>
        <w:t>МБОУ</w:t>
      </w:r>
      <w:r>
        <w:rPr>
          <w:spacing w:val="-5"/>
          <w:sz w:val="27"/>
        </w:rPr>
        <w:t xml:space="preserve"> «</w:t>
      </w:r>
      <w:proofErr w:type="spellStart"/>
      <w:r>
        <w:rPr>
          <w:spacing w:val="-5"/>
          <w:sz w:val="27"/>
        </w:rPr>
        <w:t>Верх-Суетская</w:t>
      </w:r>
      <w:proofErr w:type="spellEnd"/>
      <w:r>
        <w:rPr>
          <w:spacing w:val="-5"/>
          <w:sz w:val="27"/>
        </w:rPr>
        <w:t xml:space="preserve"> СОШ»</w:t>
      </w:r>
    </w:p>
    <w:p w:rsidR="00633AE0" w:rsidRDefault="00A46E13">
      <w:pPr>
        <w:tabs>
          <w:tab w:val="left" w:pos="13307"/>
        </w:tabs>
        <w:spacing w:line="310" w:lineRule="exact"/>
        <w:ind w:left="11146"/>
        <w:rPr>
          <w:sz w:val="27"/>
        </w:rPr>
      </w:pPr>
      <w:r>
        <w:rPr>
          <w:sz w:val="27"/>
          <w:u w:val="single"/>
        </w:rPr>
        <w:tab/>
      </w:r>
      <w:r>
        <w:rPr>
          <w:sz w:val="27"/>
        </w:rPr>
        <w:t>Е.Л.Федорова</w:t>
      </w:r>
    </w:p>
    <w:p w:rsidR="00633AE0" w:rsidRDefault="00633AE0">
      <w:pPr>
        <w:rPr>
          <w:sz w:val="24"/>
        </w:rPr>
      </w:pPr>
    </w:p>
    <w:p w:rsidR="00633AE0" w:rsidRDefault="00633AE0">
      <w:pPr>
        <w:spacing w:before="75"/>
        <w:rPr>
          <w:sz w:val="24"/>
        </w:rPr>
      </w:pPr>
    </w:p>
    <w:p w:rsidR="00633AE0" w:rsidRDefault="00A46E13">
      <w:pPr>
        <w:pStyle w:val="a3"/>
        <w:spacing w:before="0"/>
        <w:ind w:left="57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Верх-Суетская</w:t>
      </w:r>
      <w:proofErr w:type="spellEnd"/>
      <w:r>
        <w:t xml:space="preserve"> СОШ»</w:t>
      </w:r>
    </w:p>
    <w:p w:rsidR="00633AE0" w:rsidRDefault="00A46E13">
      <w:pPr>
        <w:pStyle w:val="a3"/>
        <w:spacing w:before="0"/>
        <w:ind w:left="57" w:right="1"/>
        <w:jc w:val="center"/>
      </w:pP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«Школы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633AE0" w:rsidRDefault="00A46E13">
      <w:pPr>
        <w:pStyle w:val="a3"/>
        <w:spacing w:before="0"/>
        <w:ind w:left="57" w:right="2"/>
        <w:jc w:val="center"/>
      </w:pPr>
      <w:r>
        <w:t>2024-2025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5"/>
        </w:rPr>
        <w:t>гг</w:t>
      </w:r>
      <w:proofErr w:type="spellEnd"/>
      <w:proofErr w:type="gramEnd"/>
    </w:p>
    <w:p w:rsidR="00633AE0" w:rsidRDefault="00633AE0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827"/>
        </w:trPr>
        <w:tc>
          <w:tcPr>
            <w:tcW w:w="439" w:type="dxa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76" w:type="dxa"/>
          </w:tcPr>
          <w:p w:rsidR="00633AE0" w:rsidRDefault="00A46E13">
            <w:pPr>
              <w:pStyle w:val="TableParagraph"/>
              <w:ind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15"/>
                <w:sz w:val="24"/>
              </w:rPr>
              <w:t xml:space="preserve"> </w:t>
            </w:r>
            <w:hyperlink r:id="rId4">
              <w:proofErr w:type="gramStart"/>
              <w:r>
                <w:rPr>
                  <w:i/>
                  <w:sz w:val="24"/>
                </w:rPr>
                <w:t>единого</w:t>
              </w:r>
              <w:proofErr w:type="gramEnd"/>
            </w:hyperlink>
            <w:r>
              <w:rPr>
                <w:i/>
                <w:sz w:val="24"/>
              </w:rPr>
              <w:t xml:space="preserve"> </w:t>
            </w:r>
            <w:hyperlink r:id="rId5">
              <w:r>
                <w:rPr>
                  <w:i/>
                  <w:spacing w:val="-2"/>
                  <w:sz w:val="24"/>
                </w:rPr>
                <w:t>образовательного</w:t>
              </w:r>
            </w:hyperlink>
          </w:p>
          <w:p w:rsidR="00633AE0" w:rsidRDefault="00633AE0">
            <w:pPr>
              <w:pStyle w:val="TableParagraph"/>
              <w:spacing w:line="264" w:lineRule="exact"/>
              <w:ind w:left="10" w:right="74"/>
              <w:jc w:val="center"/>
              <w:rPr>
                <w:i/>
                <w:sz w:val="24"/>
              </w:rPr>
            </w:pPr>
            <w:hyperlink r:id="rId6">
              <w:r w:rsidR="00A46E13">
                <w:rPr>
                  <w:i/>
                  <w:spacing w:val="-2"/>
                  <w:sz w:val="24"/>
                </w:rPr>
                <w:t>пространства</w:t>
              </w:r>
            </w:hyperlink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79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right="38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919" w:right="114" w:hanging="7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Ответственны </w:t>
            </w: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53" w:right="657" w:hanging="384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 школьной команды</w:t>
            </w:r>
          </w:p>
        </w:tc>
      </w:tr>
      <w:tr w:rsidR="00633AE0">
        <w:trPr>
          <w:trHeight w:val="2483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tabs>
                <w:tab w:val="left" w:pos="293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ФГОС в 1-9 классах в рамках деятельности региональной </w:t>
            </w:r>
            <w:r>
              <w:rPr>
                <w:spacing w:val="-2"/>
                <w:sz w:val="24"/>
              </w:rPr>
              <w:t>инновационной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площадки </w:t>
            </w:r>
            <w:r>
              <w:rPr>
                <w:sz w:val="24"/>
              </w:rPr>
              <w:t>Ознакомление с базой электронных конспектов уроков по обновленным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предметам,</w:t>
            </w:r>
          </w:p>
          <w:p w:rsidR="00633AE0" w:rsidRDefault="00A46E13">
            <w:pPr>
              <w:pStyle w:val="TableParagraph"/>
              <w:tabs>
                <w:tab w:val="left" w:pos="2702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«Академией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России».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тематическое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09.09.2023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Рабочие программы по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30.09.2023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tabs>
                <w:tab w:val="left" w:pos="1490"/>
                <w:tab w:val="left" w:pos="2253"/>
                <w:tab w:val="left" w:pos="2853"/>
                <w:tab w:val="left" w:pos="3211"/>
                <w:tab w:val="left" w:pos="3890"/>
              </w:tabs>
              <w:ind w:left="31" w:right="31"/>
              <w:rPr>
                <w:sz w:val="24"/>
              </w:rPr>
            </w:pPr>
            <w:r>
              <w:rPr>
                <w:spacing w:val="-2"/>
                <w:sz w:val="24"/>
              </w:rPr>
              <w:t>Снижена</w:t>
            </w:r>
            <w:r>
              <w:rPr>
                <w:sz w:val="24"/>
              </w:rPr>
              <w:tab/>
              <w:t>нагрузка 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при 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занятию. Аккумулированы </w:t>
            </w:r>
            <w:r>
              <w:rPr>
                <w:spacing w:val="-2"/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2"/>
                <w:sz w:val="24"/>
              </w:rPr>
              <w:t xml:space="preserve"> цифровой</w:t>
            </w:r>
          </w:p>
          <w:p w:rsidR="00633AE0" w:rsidRDefault="00A46E13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платформе.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ВСОКО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по реализации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ФГОС.</w:t>
            </w: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</w:tbl>
    <w:p w:rsidR="00633AE0" w:rsidRDefault="00633AE0">
      <w:pPr>
        <w:spacing w:line="268" w:lineRule="exact"/>
        <w:rPr>
          <w:sz w:val="24"/>
        </w:rPr>
        <w:sectPr w:rsidR="00633AE0">
          <w:type w:val="continuous"/>
          <w:pgSz w:w="16840" w:h="11910" w:orient="landscape"/>
          <w:pgMar w:top="38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827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контрольным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работам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011"/>
              <w:rPr>
                <w:sz w:val="24"/>
              </w:rPr>
            </w:pPr>
            <w:r>
              <w:rPr>
                <w:sz w:val="24"/>
              </w:rPr>
              <w:t>Создание банка 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</w:p>
          <w:p w:rsidR="00633AE0" w:rsidRDefault="00A46E13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 материалы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33AE0" w:rsidRDefault="00A46E13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:rsidR="00633AE0" w:rsidRDefault="00A46E13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2548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материально техническому </w:t>
            </w:r>
            <w:r>
              <w:rPr>
                <w:sz w:val="24"/>
              </w:rPr>
              <w:t>обеспечению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93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 xml:space="preserve">рекомендации по созданию и </w:t>
            </w:r>
            <w:r>
              <w:rPr>
                <w:spacing w:val="-2"/>
                <w:sz w:val="24"/>
              </w:rPr>
              <w:t xml:space="preserve">функционированию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  <w:p w:rsidR="00633AE0" w:rsidRDefault="00A46E13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библиотечного </w:t>
            </w: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8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92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tabs>
                <w:tab w:val="left" w:pos="316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Более качественное выполнение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удовлетворение от ее результатов.</w:t>
            </w:r>
          </w:p>
          <w:p w:rsidR="00633AE0" w:rsidRDefault="00A46E13">
            <w:pPr>
              <w:pStyle w:val="TableParagraph"/>
              <w:tabs>
                <w:tab w:val="left" w:pos="3163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работы. </w:t>
            </w:r>
            <w:r>
              <w:rPr>
                <w:sz w:val="24"/>
              </w:rPr>
              <w:t>Материальное стимулирование за высокие показатели работы.</w:t>
            </w: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27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работы</w:t>
              </w:r>
              <w:r>
                <w:rPr>
                  <w:spacing w:val="-2"/>
                  <w:sz w:val="24"/>
                </w:rPr>
                <w:t xml:space="preserve"> </w:t>
              </w:r>
              <w:proofErr w:type="gramStart"/>
              <w:r>
                <w:rPr>
                  <w:spacing w:val="-10"/>
                  <w:sz w:val="24"/>
                </w:rPr>
                <w:t>с</w:t>
              </w:r>
              <w:proofErr w:type="gramEnd"/>
            </w:hyperlink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</w:tr>
    </w:tbl>
    <w:p w:rsidR="00633AE0" w:rsidRDefault="00633AE0">
      <w:pPr>
        <w:rPr>
          <w:sz w:val="20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551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8">
              <w:r w:rsidR="00A46E13">
                <w:rPr>
                  <w:spacing w:val="-2"/>
                  <w:sz w:val="24"/>
                </w:rPr>
                <w:t>родителями</w:t>
              </w:r>
            </w:hyperlink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 государственной </w:t>
            </w:r>
            <w:r>
              <w:rPr>
                <w:sz w:val="24"/>
              </w:rPr>
              <w:t>символики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633AE0" w:rsidRDefault="00A46E13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поднятие флага и исполнение гимна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концепция </w:t>
            </w:r>
            <w:r>
              <w:rPr>
                <w:spacing w:val="-2"/>
                <w:sz w:val="24"/>
              </w:rPr>
              <w:t>организации</w:t>
            </w:r>
          </w:p>
          <w:p w:rsidR="00633AE0" w:rsidRDefault="00A46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пространства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 xml:space="preserve">Уголки с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символикой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кабинетах</w:t>
            </w:r>
            <w:proofErr w:type="gramEnd"/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30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(школьное радио,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газета)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  <w:p w:rsidR="00633AE0" w:rsidRDefault="00A46E13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радиоточки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УВР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2023-2024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3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Представительства </w:t>
            </w:r>
            <w:r>
              <w:rPr>
                <w:sz w:val="24"/>
              </w:rPr>
              <w:t xml:space="preserve">детских и молодежных </w:t>
            </w:r>
            <w:r>
              <w:rPr>
                <w:spacing w:val="-2"/>
                <w:sz w:val="24"/>
              </w:rPr>
              <w:t xml:space="preserve">общественных объединений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детскими и </w:t>
            </w:r>
            <w:r>
              <w:rPr>
                <w:spacing w:val="-2"/>
                <w:sz w:val="24"/>
              </w:rPr>
              <w:t>молодежными общественными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hyperlink r:id="rId9">
              <w:r>
                <w:rPr>
                  <w:sz w:val="24"/>
                </w:rPr>
                <w:t>работу по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pacing w:val="-2"/>
                  <w:sz w:val="24"/>
                </w:rPr>
                <w:t>формированию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">
              <w:proofErr w:type="gramStart"/>
              <w:r>
                <w:rPr>
                  <w:spacing w:val="-2"/>
                  <w:sz w:val="24"/>
                </w:rPr>
                <w:t>ученического</w:t>
              </w:r>
              <w:proofErr w:type="gramEnd"/>
            </w:hyperlink>
          </w:p>
          <w:p w:rsidR="00633AE0" w:rsidRDefault="00633A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12">
              <w:r w:rsidR="00A46E13">
                <w:rPr>
                  <w:spacing w:val="-2"/>
                  <w:sz w:val="24"/>
                </w:rPr>
                <w:t>самоуправления</w:t>
              </w:r>
            </w:hyperlink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633AE0" w:rsidRDefault="00633AE0">
      <w:pPr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275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</w:tr>
      <w:tr w:rsidR="00633AE0">
        <w:trPr>
          <w:trHeight w:val="248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квалификации педагогических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tabs>
                <w:tab w:val="left" w:pos="1967"/>
                <w:tab w:val="left" w:pos="2889"/>
              </w:tabs>
              <w:ind w:left="107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профессионализма. Совершенствование,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признание </w:t>
            </w:r>
            <w:r>
              <w:rPr>
                <w:sz w:val="24"/>
              </w:rPr>
              <w:t xml:space="preserve">результатов работы детским коллективом и родителями. Удовлетворение от результата работы. Положительная обратная </w:t>
            </w:r>
            <w:r>
              <w:rPr>
                <w:spacing w:val="-2"/>
                <w:sz w:val="24"/>
              </w:rPr>
              <w:t>связь.</w:t>
            </w:r>
          </w:p>
          <w:p w:rsidR="00633AE0" w:rsidRDefault="00A46E1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Материальное стимулирование за высокие показатели работы.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Каникулярные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лагере</w:t>
            </w:r>
            <w:proofErr w:type="gramEnd"/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комнаты/уголка</w:t>
            </w:r>
          </w:p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3311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Единые подходы к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контролю горячего питания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родительский комитет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Культура организации. Система общих для всего персонала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ориентаций и норм.</w:t>
            </w:r>
          </w:p>
          <w:p w:rsidR="00633AE0" w:rsidRDefault="00A46E1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производительности, эффективности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учителя</w:t>
            </w:r>
          </w:p>
          <w:p w:rsidR="00633AE0" w:rsidRDefault="00A46E13">
            <w:pPr>
              <w:pStyle w:val="TableParagraph"/>
              <w:tabs>
                <w:tab w:val="left" w:pos="1338"/>
                <w:tab w:val="left" w:pos="2119"/>
                <w:tab w:val="left" w:pos="2479"/>
                <w:tab w:val="left" w:pos="2661"/>
                <w:tab w:val="left" w:pos="3055"/>
                <w:tab w:val="left" w:pos="3724"/>
              </w:tabs>
              <w:spacing w:before="256"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 Психологически-комфортные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работы.</w:t>
            </w: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633AE0" w:rsidRDefault="00A46E13">
            <w:pPr>
              <w:pStyle w:val="TableParagraph"/>
              <w:spacing w:line="270" w:lineRule="atLeast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спортивный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успеха»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Увеличить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633AE0" w:rsidRDefault="00633AE0">
      <w:pPr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827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5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93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Обеспечить доступность спортивной инфраструктуры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(во внеклассное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учитель физкультуры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 спортивные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 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здоровьесбережению</w:t>
            </w:r>
            <w:proofErr w:type="spellEnd"/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7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2483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Календарь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Заинтересованность в правильном выборе профессии детьми, высокий процент поступления детей в высшие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учебные заведения</w:t>
            </w:r>
          </w:p>
          <w:p w:rsidR="00633AE0" w:rsidRDefault="00A46E13">
            <w:pPr>
              <w:pStyle w:val="TableParagraph"/>
              <w:spacing w:before="268"/>
              <w:ind w:left="107" w:right="657"/>
              <w:rPr>
                <w:sz w:val="24"/>
              </w:rPr>
            </w:pPr>
            <w:r>
              <w:rPr>
                <w:spacing w:val="-2"/>
                <w:sz w:val="24"/>
              </w:rPr>
              <w:t>Внутриорганизационная мобильность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Личностная </w:t>
            </w:r>
            <w:r>
              <w:rPr>
                <w:spacing w:val="-2"/>
                <w:sz w:val="24"/>
              </w:rPr>
              <w:t>самореализация</w:t>
            </w: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заместителя директора ведения комплексной работы по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633AE0" w:rsidRDefault="00A46E1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37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6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27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</w:tr>
    </w:tbl>
    <w:p w:rsidR="00633AE0" w:rsidRDefault="00633AE0">
      <w:pPr>
        <w:rPr>
          <w:sz w:val="20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1103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 и программ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7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93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 xml:space="preserve">Соглашение с </w:t>
            </w:r>
            <w:r>
              <w:rPr>
                <w:spacing w:val="-2"/>
                <w:sz w:val="24"/>
              </w:rPr>
              <w:t xml:space="preserve">предприятиями, организациями, предоставляющими </w:t>
            </w:r>
            <w:r>
              <w:rPr>
                <w:sz w:val="24"/>
              </w:rPr>
              <w:t xml:space="preserve">площадку для </w:t>
            </w:r>
            <w:r>
              <w:rPr>
                <w:spacing w:val="-2"/>
                <w:sz w:val="24"/>
              </w:rPr>
              <w:t>организации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возможнос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3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блоки, внедренные в учебные предметы, 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 психолог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7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Личностная </w:t>
            </w:r>
            <w:r>
              <w:rPr>
                <w:spacing w:val="-2"/>
                <w:sz w:val="24"/>
              </w:rPr>
              <w:t>самореализация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проектно-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Личностная </w:t>
            </w:r>
            <w:r>
              <w:rPr>
                <w:spacing w:val="-2"/>
                <w:sz w:val="24"/>
              </w:rPr>
              <w:t>самореализация</w:t>
            </w: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 на платформе проекта «Билет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психолог. 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220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 xml:space="preserve">Участие школьников в </w:t>
            </w:r>
            <w:r>
              <w:rPr>
                <w:spacing w:val="-2"/>
                <w:sz w:val="24"/>
              </w:rPr>
              <w:t xml:space="preserve">ежегодной </w:t>
            </w:r>
            <w:r>
              <w:rPr>
                <w:sz w:val="24"/>
              </w:rPr>
              <w:t>многоуровневой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диагностике на платформе проекта</w:t>
            </w:r>
          </w:p>
          <w:p w:rsidR="00633AE0" w:rsidRDefault="00A46E1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 xml:space="preserve">Включиться в </w:t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будущее».</w:t>
            </w:r>
          </w:p>
          <w:p w:rsidR="00633AE0" w:rsidRDefault="00A46E13">
            <w:pPr>
              <w:pStyle w:val="TableParagraph"/>
              <w:spacing w:line="276" w:lineRule="exact"/>
              <w:ind w:left="108" w:right="175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диагностике школьников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6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</w:t>
            </w:r>
          </w:p>
          <w:p w:rsidR="00633AE0" w:rsidRDefault="00A46E13">
            <w:pPr>
              <w:pStyle w:val="TableParagraph"/>
              <w:spacing w:line="270" w:lineRule="atLeast"/>
              <w:ind w:left="110" w:right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«Билет в будущее»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633AE0" w:rsidRDefault="00633AE0">
      <w:pPr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80"/>
        <w:gridCol w:w="2899"/>
        <w:gridCol w:w="2208"/>
        <w:gridCol w:w="1944"/>
        <w:gridCol w:w="1356"/>
        <w:gridCol w:w="4066"/>
      </w:tblGrid>
      <w:tr w:rsidR="00633AE0">
        <w:trPr>
          <w:trHeight w:val="1655"/>
        </w:trPr>
        <w:tc>
          <w:tcPr>
            <w:tcW w:w="439" w:type="dxa"/>
            <w:vMerge w:val="restart"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 w:val="restart"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мультимедийной</w:t>
            </w:r>
            <w:proofErr w:type="spellEnd"/>
            <w:r>
              <w:rPr>
                <w:spacing w:val="-2"/>
                <w:sz w:val="24"/>
              </w:rPr>
              <w:t xml:space="preserve"> выставке-практикуме</w:t>
            </w:r>
          </w:p>
          <w:p w:rsidR="00633AE0" w:rsidRDefault="00A46E13"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>
              <w:rPr>
                <w:sz w:val="24"/>
              </w:rPr>
              <w:t>«Лаборатория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 в рамках проекта «Билет в будущее»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фестивале профессий в рамках</w:t>
            </w:r>
          </w:p>
          <w:p w:rsidR="00633AE0" w:rsidRDefault="00A46E13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 w:rsidP="00A46E13">
            <w:pPr>
              <w:pStyle w:val="TableParagraph"/>
              <w:spacing w:line="267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0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  <w:p w:rsidR="00633AE0" w:rsidRDefault="00A46E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 w:rsidP="00A46E13">
            <w:pPr>
              <w:pStyle w:val="TableParagraph"/>
              <w:spacing w:line="267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103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Внедрение системы профильных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элективных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9" w:right="76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системы</w:t>
            </w:r>
          </w:p>
          <w:p w:rsidR="00633AE0" w:rsidRDefault="00A46E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элективных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ind w:left="106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proofErr w:type="gramEnd"/>
            <w:r>
              <w:rPr>
                <w:sz w:val="24"/>
              </w:rPr>
              <w:t xml:space="preserve"> педагогов-</w:t>
            </w:r>
          </w:p>
          <w:p w:rsidR="00633AE0" w:rsidRDefault="00A46E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навигаторов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933"/>
        </w:trPr>
        <w:tc>
          <w:tcPr>
            <w:tcW w:w="439" w:type="dxa"/>
          </w:tcPr>
          <w:p w:rsidR="00633AE0" w:rsidRDefault="00A46E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080" w:type="dxa"/>
          </w:tcPr>
          <w:p w:rsidR="00633AE0" w:rsidRDefault="00A46E1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2899" w:type="dxa"/>
          </w:tcPr>
          <w:p w:rsidR="00633AE0" w:rsidRDefault="00A46E13">
            <w:pPr>
              <w:pStyle w:val="TableParagraph"/>
              <w:ind w:left="39" w:right="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дополнит</w:t>
              </w:r>
              <w:proofErr w:type="gramStart"/>
              <w:r>
                <w:rPr>
                  <w:sz w:val="24"/>
                </w:rPr>
                <w:t>е-</w:t>
              </w:r>
              <w:proofErr w:type="gramEnd"/>
            </w:hyperlink>
            <w:r>
              <w:rPr>
                <w:sz w:val="24"/>
              </w:rPr>
              <w:t xml:space="preserve"> </w:t>
            </w:r>
            <w:hyperlink r:id="rId14">
              <w:proofErr w:type="spellStart"/>
              <w:r>
                <w:rPr>
                  <w:spacing w:val="-4"/>
                  <w:sz w:val="24"/>
                </w:rPr>
                <w:t>льных</w:t>
              </w:r>
              <w:proofErr w:type="spellEnd"/>
            </w:hyperlink>
            <w:r>
              <w:rPr>
                <w:spacing w:val="-4"/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</w:rPr>
                <w:t>общеобразовательных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spacing w:val="-2"/>
                  <w:sz w:val="24"/>
                </w:rPr>
                <w:t>программ</w:t>
              </w:r>
            </w:hyperlink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свое творчество и творчество своих </w:t>
            </w:r>
            <w:r>
              <w:rPr>
                <w:spacing w:val="-2"/>
                <w:sz w:val="24"/>
              </w:rPr>
              <w:t>учеников.</w:t>
            </w:r>
          </w:p>
          <w:p w:rsidR="00633AE0" w:rsidRDefault="00A46E13">
            <w:pPr>
              <w:pStyle w:val="TableParagraph"/>
              <w:spacing w:before="258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 олимпиадах, конкурсах и соревнованиях. Признание</w:t>
            </w:r>
          </w:p>
        </w:tc>
      </w:tr>
    </w:tbl>
    <w:p w:rsidR="00633AE0" w:rsidRDefault="00633AE0">
      <w:pPr>
        <w:spacing w:line="270" w:lineRule="atLeast"/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1379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коллективом и общественностью 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3AE0" w:rsidRDefault="00A46E13">
            <w:pPr>
              <w:pStyle w:val="TableParagraph"/>
              <w:spacing w:before="25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высокие показатели работы</w:t>
            </w: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конкурсах,</w:t>
            </w:r>
          </w:p>
          <w:p w:rsidR="00633AE0" w:rsidRDefault="00A46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олимпиадах, </w:t>
            </w: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 w:rsidP="00A46E13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 (школьный театр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Сетевое взаимодействие (организации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искусств,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организациями </w:t>
            </w:r>
            <w:r>
              <w:rPr>
                <w:sz w:val="24"/>
              </w:rPr>
              <w:t>культуры и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1356" w:type="dxa"/>
          </w:tcPr>
          <w:p w:rsidR="00633AE0" w:rsidRDefault="00A46E13" w:rsidP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Летний лагерь (тематические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смены)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33AE0" w:rsidRDefault="00A46E13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82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Работа с мобильными учебными комплексами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кванториумы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633AE0" w:rsidRDefault="00A46E13">
            <w:pPr>
              <w:pStyle w:val="TableParagraph"/>
              <w:spacing w:line="27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 и др.)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среда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ФГИС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</w:t>
            </w:r>
            <w:proofErr w:type="gramStart"/>
            <w:r>
              <w:rPr>
                <w:sz w:val="24"/>
              </w:rPr>
              <w:t>верифицированному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цифровому образовательному</w:t>
            </w:r>
          </w:p>
          <w:p w:rsidR="00633AE0" w:rsidRDefault="00A46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 xml:space="preserve">доступ к </w:t>
            </w:r>
            <w:r>
              <w:rPr>
                <w:spacing w:val="-2"/>
                <w:sz w:val="24"/>
              </w:rPr>
              <w:t xml:space="preserve">оцифрованным </w:t>
            </w:r>
            <w:r>
              <w:rPr>
                <w:sz w:val="24"/>
              </w:rPr>
              <w:t>учебникам,</w:t>
            </w:r>
            <w:r>
              <w:rPr>
                <w:spacing w:val="-5"/>
                <w:sz w:val="24"/>
              </w:rPr>
              <w:t xml:space="preserve"> </w:t>
            </w:r>
            <w:hyperlink r:id="rId17">
              <w:r>
                <w:rPr>
                  <w:spacing w:val="-4"/>
                  <w:sz w:val="24"/>
                </w:rPr>
                <w:t>доступ</w:t>
              </w:r>
            </w:hyperlink>
          </w:p>
          <w:p w:rsidR="00633AE0" w:rsidRDefault="00633AE0">
            <w:pPr>
              <w:pStyle w:val="TableParagraph"/>
              <w:spacing w:line="270" w:lineRule="atLeast"/>
              <w:ind w:left="108" w:right="223"/>
              <w:rPr>
                <w:sz w:val="24"/>
              </w:rPr>
            </w:pPr>
            <w:hyperlink r:id="rId18">
              <w:r w:rsidR="00A46E13">
                <w:rPr>
                  <w:sz w:val="24"/>
                </w:rPr>
                <w:t>к</w:t>
              </w:r>
              <w:r w:rsidR="00A46E13">
                <w:rPr>
                  <w:spacing w:val="-15"/>
                  <w:sz w:val="24"/>
                </w:rPr>
                <w:t xml:space="preserve"> </w:t>
              </w:r>
              <w:r w:rsidR="00A46E13">
                <w:rPr>
                  <w:sz w:val="24"/>
                </w:rPr>
                <w:t>дополнительной</w:t>
              </w:r>
            </w:hyperlink>
            <w:r w:rsidR="00A46E13">
              <w:rPr>
                <w:sz w:val="24"/>
              </w:rPr>
              <w:t xml:space="preserve"> </w:t>
            </w:r>
            <w:hyperlink r:id="rId19">
              <w:r w:rsidR="00A46E13">
                <w:rPr>
                  <w:spacing w:val="-2"/>
                  <w:sz w:val="24"/>
                </w:rPr>
                <w:t>литературе,</w:t>
              </w:r>
            </w:hyperlink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инженер - </w:t>
            </w:r>
            <w:r>
              <w:rPr>
                <w:spacing w:val="-2"/>
                <w:sz w:val="24"/>
              </w:rPr>
              <w:t>программист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633AE0" w:rsidRDefault="00633AE0">
      <w:pPr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551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электронным</w:t>
            </w:r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библиотекам</w:t>
            </w: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220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24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IT-</w:t>
            </w:r>
          </w:p>
          <w:p w:rsidR="00633AE0" w:rsidRDefault="00A46E13">
            <w:pPr>
              <w:pStyle w:val="TableParagraph"/>
              <w:tabs>
                <w:tab w:val="left" w:pos="2683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33AE0" w:rsidRDefault="00A46E13">
            <w:pPr>
              <w:pStyle w:val="TableParagraph"/>
              <w:tabs>
                <w:tab w:val="left" w:pos="2690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утвержденным Стандартом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tabs>
                <w:tab w:val="left" w:pos="815"/>
                <w:tab w:val="left" w:pos="921"/>
                <w:tab w:val="left" w:pos="1159"/>
                <w:tab w:val="left" w:pos="1286"/>
              </w:tabs>
              <w:ind w:left="108"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 комплексной безопасности (видеонаблюдение, 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доступом)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</w:t>
            </w:r>
            <w:r w:rsidR="008223F2">
              <w:rPr>
                <w:spacing w:val="-4"/>
                <w:sz w:val="24"/>
              </w:rPr>
              <w:t>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1617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 информационной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 образовательной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1605"/>
                <w:tab w:val="left" w:pos="236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633AE0" w:rsidRDefault="00A46E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 xml:space="preserve">» профессиональных </w:t>
            </w:r>
            <w:r>
              <w:rPr>
                <w:sz w:val="24"/>
              </w:rPr>
              <w:t>сообществ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 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начинающим учителям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инженер - </w:t>
            </w:r>
            <w:r>
              <w:rPr>
                <w:spacing w:val="-2"/>
                <w:sz w:val="24"/>
              </w:rPr>
              <w:t>программист</w:t>
            </w:r>
          </w:p>
        </w:tc>
        <w:tc>
          <w:tcPr>
            <w:tcW w:w="1356" w:type="dxa"/>
          </w:tcPr>
          <w:p w:rsidR="00633AE0" w:rsidRDefault="00A46E13" w:rsidP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223F2"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Государственно- общественное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Учитель. Школьная команда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штатное </w:t>
            </w: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5"/>
                <w:sz w:val="24"/>
              </w:rPr>
              <w:t>зам</w:t>
            </w:r>
          </w:p>
          <w:p w:rsidR="00633AE0" w:rsidRDefault="00A46E13">
            <w:pPr>
              <w:pStyle w:val="TableParagraph"/>
              <w:spacing w:line="274" w:lineRule="exact"/>
              <w:ind w:left="107" w:righ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30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Методический </w:t>
            </w:r>
            <w:r>
              <w:rPr>
                <w:sz w:val="24"/>
              </w:rPr>
              <w:t>совет школы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70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сопровождение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7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33AE0">
        <w:trPr>
          <w:trHeight w:val="27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0"/>
              </w:rPr>
            </w:pPr>
          </w:p>
        </w:tc>
      </w:tr>
    </w:tbl>
    <w:p w:rsidR="00633AE0" w:rsidRDefault="00633AE0">
      <w:pPr>
        <w:rPr>
          <w:sz w:val="20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551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Участие педагогов в конкурсном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tabs>
                <w:tab w:val="left" w:pos="871"/>
                <w:tab w:val="left" w:pos="1562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 xml:space="preserve">стимулирования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конкурсном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A46E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высокие показатели работы</w:t>
            </w:r>
          </w:p>
        </w:tc>
      </w:tr>
      <w:tr w:rsidR="00633AE0">
        <w:trPr>
          <w:trHeight w:val="2207"/>
        </w:trPr>
        <w:tc>
          <w:tcPr>
            <w:tcW w:w="439" w:type="dxa"/>
            <w:vMerge w:val="restart"/>
          </w:tcPr>
          <w:p w:rsidR="00633AE0" w:rsidRDefault="00A46E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076" w:type="dxa"/>
            <w:vMerge w:val="restart"/>
          </w:tcPr>
          <w:p w:rsidR="00633AE0" w:rsidRDefault="00A46E1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Школьный климат</w:t>
            </w: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1636"/>
                <w:tab w:val="left" w:pos="2548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локального </w:t>
            </w:r>
            <w:r>
              <w:rPr>
                <w:sz w:val="24"/>
              </w:rPr>
              <w:t>нормативного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педагогического</w:t>
            </w:r>
            <w:proofErr w:type="gramEnd"/>
            <w:r>
              <w:rPr>
                <w:spacing w:val="-2"/>
                <w:sz w:val="24"/>
              </w:rPr>
              <w:t xml:space="preserve"> сопровождения участников образовательных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268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педагога-психолога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33AE0" w:rsidRDefault="00A46E13">
            <w:pPr>
              <w:pStyle w:val="TableParagraph"/>
              <w:tabs>
                <w:tab w:val="left" w:pos="2690"/>
              </w:tabs>
              <w:spacing w:line="270" w:lineRule="atLeast"/>
              <w:ind w:left="110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профессиональными стандартами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программ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633AE0" w:rsidRDefault="00A46E13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поддержки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2025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5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1139"/>
                <w:tab w:val="left" w:pos="1965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сопровождения психологическими </w:t>
            </w:r>
            <w:r>
              <w:rPr>
                <w:sz w:val="24"/>
              </w:rPr>
              <w:t>службами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Методическими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7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79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tabs>
                <w:tab w:val="left" w:pos="2683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сопровождения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33AE0" w:rsidRDefault="00A46E13">
            <w:pPr>
              <w:pStyle w:val="TableParagraph"/>
              <w:tabs>
                <w:tab w:val="left" w:pos="2690"/>
              </w:tabs>
              <w:spacing w:line="270" w:lineRule="atLeast"/>
              <w:ind w:left="110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Концепцией развития психологической службы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spacing w:line="268" w:lineRule="exact"/>
              <w:ind w:left="7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382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психологического тестирования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(профилактика</w:t>
            </w:r>
            <w:proofErr w:type="gramEnd"/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633AE0" w:rsidRDefault="00633AE0">
      <w:pPr>
        <w:rPr>
          <w:sz w:val="24"/>
        </w:rPr>
        <w:sectPr w:rsidR="00633AE0">
          <w:pgSz w:w="16840" w:h="11910" w:orient="landscape"/>
          <w:pgMar w:top="960" w:right="700" w:bottom="280" w:left="640" w:header="720" w:footer="720" w:gutter="0"/>
          <w:cols w:space="720"/>
        </w:sectPr>
      </w:pPr>
    </w:p>
    <w:p w:rsidR="00633AE0" w:rsidRDefault="00633AE0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076"/>
        <w:gridCol w:w="2904"/>
        <w:gridCol w:w="2208"/>
        <w:gridCol w:w="1944"/>
        <w:gridCol w:w="1356"/>
        <w:gridCol w:w="4066"/>
      </w:tblGrid>
      <w:tr w:rsidR="00633AE0">
        <w:trPr>
          <w:trHeight w:val="827"/>
        </w:trPr>
        <w:tc>
          <w:tcPr>
            <w:tcW w:w="439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vMerge w:val="restart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потребления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827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633AE0" w:rsidRDefault="00A46E13">
            <w:pPr>
              <w:pStyle w:val="TableParagraph"/>
              <w:spacing w:line="270" w:lineRule="atLeast"/>
              <w:ind w:left="110" w:right="33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штатных </w:t>
            </w:r>
            <w:r>
              <w:rPr>
                <w:spacing w:val="-2"/>
                <w:sz w:val="24"/>
              </w:rPr>
              <w:t>педагогов-психологов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33AE0" w:rsidRDefault="00A46E1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551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Антибуллинговая</w:t>
            </w:r>
            <w:proofErr w:type="spellEnd"/>
          </w:p>
          <w:p w:rsidR="00633AE0" w:rsidRDefault="00A46E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208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633AE0" w:rsidRDefault="00A46E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  <w:tr w:rsidR="00633AE0">
        <w:trPr>
          <w:trHeight w:val="1658"/>
        </w:trPr>
        <w:tc>
          <w:tcPr>
            <w:tcW w:w="439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33AE0" w:rsidRDefault="00633AE0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633AE0" w:rsidRDefault="00A46E13">
            <w:pPr>
              <w:pStyle w:val="TableParagraph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 (разгрузка, игры, </w:t>
            </w:r>
            <w:r>
              <w:rPr>
                <w:spacing w:val="-2"/>
                <w:sz w:val="24"/>
              </w:rPr>
              <w:t>общение)</w:t>
            </w:r>
          </w:p>
        </w:tc>
        <w:tc>
          <w:tcPr>
            <w:tcW w:w="2208" w:type="dxa"/>
          </w:tcPr>
          <w:p w:rsidR="00633AE0" w:rsidRDefault="00A46E13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r>
              <w:rPr>
                <w:sz w:val="24"/>
              </w:rPr>
              <w:t xml:space="preserve">Положение о </w:t>
            </w:r>
            <w:r>
              <w:rPr>
                <w:spacing w:val="-2"/>
                <w:sz w:val="24"/>
              </w:rPr>
              <w:t xml:space="preserve">конкурсе проектирования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633AE0" w:rsidRDefault="00A46E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</w:t>
            </w:r>
          </w:p>
        </w:tc>
        <w:tc>
          <w:tcPr>
            <w:tcW w:w="1944" w:type="dxa"/>
          </w:tcPr>
          <w:p w:rsidR="00633AE0" w:rsidRDefault="00A46E1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356" w:type="dxa"/>
          </w:tcPr>
          <w:p w:rsidR="00633AE0" w:rsidRDefault="008223F2">
            <w:pPr>
              <w:pStyle w:val="TableParagraph"/>
              <w:spacing w:line="268" w:lineRule="exact"/>
              <w:ind w:left="12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A46E13">
              <w:rPr>
                <w:spacing w:val="-2"/>
                <w:sz w:val="24"/>
              </w:rPr>
              <w:t>-</w:t>
            </w:r>
            <w:r w:rsidR="00A46E1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66" w:type="dxa"/>
          </w:tcPr>
          <w:p w:rsidR="00633AE0" w:rsidRDefault="00633AE0">
            <w:pPr>
              <w:pStyle w:val="TableParagraph"/>
              <w:rPr>
                <w:sz w:val="24"/>
              </w:rPr>
            </w:pPr>
          </w:p>
        </w:tc>
      </w:tr>
    </w:tbl>
    <w:p w:rsidR="00A46E13" w:rsidRDefault="00A46E13"/>
    <w:sectPr w:rsidR="00A46E13" w:rsidSect="00633AE0">
      <w:pgSz w:w="16840" w:h="11910" w:orient="landscape"/>
      <w:pgMar w:top="960" w:right="7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3AE0"/>
    <w:rsid w:val="00633AE0"/>
    <w:rsid w:val="008223F2"/>
    <w:rsid w:val="00A4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A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AE0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3AE0"/>
  </w:style>
  <w:style w:type="paragraph" w:customStyle="1" w:styleId="TableParagraph">
    <w:name w:val="Table Paragraph"/>
    <w:basedOn w:val="a"/>
    <w:uiPriority w:val="1"/>
    <w:qFormat/>
    <w:rsid w:val="00633A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aboti-s-roditelyami-roditeli-glavnie-vospitateli-rebenka/index.html" TargetMode="External"/><Relationship Id="rId13" Type="http://schemas.openxmlformats.org/officeDocument/2006/relationships/hyperlink" Target="https://topuch.ru/sbornik-dopolnitelenih-obsheobrazovatelenih-obsherazvivayushih/index.html" TargetMode="External"/><Relationship Id="rId18" Type="http://schemas.openxmlformats.org/officeDocument/2006/relationships/hyperlink" Target="https://topuch.ru/uchenie-biologi-aristotele-stagirit/index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ru/zakonodatelenoe-obespechenie-deyatelenosti-organov-uchenichesk/index.html" TargetMode="External"/><Relationship Id="rId17" Type="http://schemas.openxmlformats.org/officeDocument/2006/relationships/hyperlink" Target="https://topuch.ru/uchenie-biologi-aristotele-stagirit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puch.ru/sbornik-dopolnitelenih-obsheobrazovatelenih-obsherazvivayushih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puch.ru/bolonskij-process--zadachi-problemi-i-perspektivi/index.html" TargetMode="External"/><Relationship Id="rId11" Type="http://schemas.openxmlformats.org/officeDocument/2006/relationships/hyperlink" Target="https://topuch.ru/zakonodatelenoe-obespechenie-deyatelenosti-organov-uchenichesk/index.html" TargetMode="External"/><Relationship Id="rId5" Type="http://schemas.openxmlformats.org/officeDocument/2006/relationships/hyperlink" Target="https://topuch.ru/bolonskij-process--zadachi-problemi-i-perspektivi/index.html" TargetMode="External"/><Relationship Id="rId15" Type="http://schemas.openxmlformats.org/officeDocument/2006/relationships/hyperlink" Target="https://topuch.ru/sbornik-dopolnitelenih-obsheobrazovatelenih-obsherazvivayushih/index.html" TargetMode="External"/><Relationship Id="rId10" Type="http://schemas.openxmlformats.org/officeDocument/2006/relationships/hyperlink" Target="https://topuch.ru/zakonodatelenoe-obespechenie-deyatelenosti-organov-uchenichesk/index.html" TargetMode="External"/><Relationship Id="rId19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hyperlink" Target="https://topuch.ru/bolonskij-process--zadachi-problemi-i-perspektivi/index.html" TargetMode="External"/><Relationship Id="rId9" Type="http://schemas.openxmlformats.org/officeDocument/2006/relationships/hyperlink" Target="https://topuch.ru/zakonodatelenoe-obespechenie-deyatelenosti-organov-uchenichesk/index.html" TargetMode="External"/><Relationship Id="rId14" Type="http://schemas.openxmlformats.org/officeDocument/2006/relationships/hyperlink" Target="https://topuch.ru/sbornik-dopolnitelenih-obsheobrazovatelenih-obsherazvivayushih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l4sqkFxhwfHfugyLoGoYF3isl1nvzpTb1/56tQBQiPw=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YSjuCtDP6iPOyRMEr/vAq19mMHSmAUx/rUEq7DfFW/NV0kL1+0lLMzDW1UxLWheC
qzsxJ6wgoSj8d8kLgcxlsw==</SignatureValue>
  <KeyInfo>
    <X509Data>
      <X509Certificate>MIIKvDCCCmmgAwIBAgIRAPXFnb/xJbObYUG7X04tddgwCgYIKoUDBwEBAwIwggFX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gdGB0LjQuDAeFw0yMzA1MjUwMTQwMDBaFw0yNDA4MTcwMTQwMDBaMIID2DELMAkG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MDIzLmNydDAdBgNVHQ4EFgQU7SfSDTcGbyVfk3btHo4uRUAPyIgwggF3BgNVHSME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Tk7fTnCOgzat8pv/rqyMCtoRVMCfZID75gfROsFwUbPQwOl1es41mSbBmPs53DWn
K5oB2xvfcE1pImyHwWAaVA==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20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3KYVKUAF4ErHoFOsXTwEB0Efirw=</DigestValue>
      </Reference>
      <Reference URI="/word/document.xml?ContentType=application/vnd.openxmlformats-officedocument.wordprocessingml.document.main+xml">
        <DigestMethod Algorithm="http://www.w3.org/2000/09/xmldsig#sha1"/>
        <DigestValue>ESwT/BGW5nufMqvL9WA6N8rtoO0=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NvoGFS9wE+XQAfLYWrAUvlJ2SQ4=</DigestValue>
      </Reference>
      <Reference URI="/word/styles.xml?ContentType=application/vnd.openxmlformats-officedocument.wordprocessingml.styles+xml">
        <DigestMethod Algorithm="http://www.w3.org/2000/09/xmldsig#sha1"/>
        <DigestValue>reUJiIA59hZFtZ/yFitwZNjUSe8=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2024-02-01T13:47:42Z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zav_TA</dc:creator>
  <cp:lastModifiedBy>школа</cp:lastModifiedBy>
  <cp:revision>2</cp:revision>
  <dcterms:created xsi:type="dcterms:W3CDTF">2024-02-01T02:07:00Z</dcterms:created>
  <dcterms:modified xsi:type="dcterms:W3CDTF">2024-02-01T02:07:00Z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D:20221121135627</vt:lpwstr>
  </property>
</Properties>
</file>